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4" w:rsidRPr="005E0A64" w:rsidRDefault="005E0A64" w:rsidP="005E0A6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E0A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E0A64" w:rsidRPr="005E0A64" w:rsidRDefault="005E0A64" w:rsidP="005E0A6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E0A6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131130-2013 z dnia 2013-04-04 r.</w:t>
        </w:r>
      </w:hyperlink>
      <w:r w:rsidRPr="005E0A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5E0A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wykonywanie kompleksowych usług sprzątania powierzchni wewnętrznych i zewnętrznych wspólnych zasobów mieszkaniowych oraz wykonywanie usług pomocniczych. Postępowanie składa się z trzech części. Każda z...</w:t>
      </w:r>
      <w:r w:rsidRPr="005E0A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2013-04-15 </w:t>
      </w:r>
    </w:p>
    <w:p w:rsidR="005E0A64" w:rsidRPr="005E0A64" w:rsidRDefault="005E0A64" w:rsidP="005E0A6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0A64" w:rsidRPr="005E0A64" w:rsidRDefault="005E0A64" w:rsidP="005E0A6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142264 - 2013; data zamieszczenia: 11.04.2013</w:t>
      </w:r>
      <w:r w:rsidRPr="005E0A6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E0A6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E0A64" w:rsidRPr="005E0A64" w:rsidRDefault="005E0A64" w:rsidP="005E0A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E0A64" w:rsidRPr="005E0A64" w:rsidRDefault="005E0A64" w:rsidP="005E0A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131130 - 2013 data 04.04.2013 r.</w:t>
      </w:r>
    </w:p>
    <w:p w:rsidR="005E0A64" w:rsidRPr="005E0A64" w:rsidRDefault="005E0A64" w:rsidP="005E0A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E0A64" w:rsidRPr="005E0A64" w:rsidRDefault="005E0A64" w:rsidP="005E0A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5E0A64" w:rsidRPr="005E0A64" w:rsidRDefault="005E0A64" w:rsidP="005E0A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E0A64" w:rsidRPr="005E0A64" w:rsidRDefault="005E0A64" w:rsidP="005E0A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E0A64" w:rsidRPr="005E0A64" w:rsidRDefault="005E0A64" w:rsidP="005E0A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III.3.2. </w:t>
      </w:r>
    </w:p>
    <w:p w:rsidR="005E0A64" w:rsidRPr="005E0A64" w:rsidRDefault="005E0A64" w:rsidP="005E0A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winien wykazać, że wykonał (lub obecnie wykonuje) w okresie ostatnich 3 lat przed upływem terminu składania ofert, a jeżeli okres prowadzenia działalności jest krótszy, w tym okresie, co najmniej jedną usługę wykonywaną w ramach jednej umowy, polegającą na sprzątaniu pomieszczeń wewnętrznych o powierzchni nie mniejszej niż 10 000 m kw. i zewnętrznych o powierzchni nie mniejszej niż 4 000 m kw. W przypadku wspólnego ubiegania się o udzielenie niniejszego zamówienia przez dwóch lub więcej wykonawców, co najmniej jeden wykonawca musi spełniać ten warunek. W celu potwierdzenia spełnienia tego warunku wykonawcy zobowiązani są przedłożyć dokumenty: - oświadczenie wykonawcy o spełnieniu warunków udziału w postępowaniu, o których mowa w art. 22 ust. 1 ustawy </w:t>
      </w:r>
      <w:proofErr w:type="spellStart"/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(załącznik nr 2 do SIWZ), - wykaz wszystkich wykonanych, a w przypadku świadczeń okresowych lub ciągłych również wykonywanych, usług w zakresie niezbędnym do wykazania spełnienia warunku wiedzy i doświadczenia w okresie ostatnich trzech lat przed upływem terminu składania ofert, a jeżeli okres prowadzenia działalności jest krótszy- w tym okresie, z podaniem ich wartości, powierzchni wewnętrznej i zewnętrznej przedmiotu, dat wykonania i odbiorców oraz 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załączeniem dokumentów potwierdzających, że usługi te zostały wykonane lub są wykonywane należycie lub nienależycie.. </w:t>
      </w:r>
    </w:p>
    <w:p w:rsidR="005E0A64" w:rsidRPr="005E0A64" w:rsidRDefault="005E0A64" w:rsidP="005E0A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E0A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winien wykazać, że wykonał (lub obecnie wykonuje) w okresie ostatnich 3 lat przed upływem terminu składania ofert, a jeżeli okres prowadzenia działalności jest krótszy, w tym okresie, co najmniej jedną usługę wykonywaną w ramach jednej umowy, polegającą na sprzątaniu pomieszczeń wewnętrznych o powierzchni nie mniejszej niż 10 000 m kw. i zewnętrznych o powierzchni nie mniejszej niż 4 000 m kw. W przypadku wspólnego ubiegania się o udzielenie niniejszego zamówienia przez dwóch lub więcej wykonawców, co najmniej jeden wykonawca musi spełniać ten warunek. W celu potwierdzenia spełnienia tego warunku wykonawcy zobowiązani są przedłożyć dokumenty: - oświadczenie wykonawcy o spełnieniu warunków udziału w postępowaniu, o których mowa w art. 22 ust. 1 ustawy </w:t>
      </w:r>
      <w:proofErr w:type="spellStart"/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E0A64">
        <w:rPr>
          <w:rFonts w:ascii="Arial CE" w:eastAsia="Times New Roman" w:hAnsi="Arial CE" w:cs="Arial CE"/>
          <w:sz w:val="20"/>
          <w:szCs w:val="20"/>
          <w:lang w:eastAsia="pl-PL"/>
        </w:rPr>
        <w:t xml:space="preserve"> (załącznik nr 2 do SIWZ), -wykazu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należycie.. 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399"/>
    <w:multiLevelType w:val="multilevel"/>
    <w:tmpl w:val="134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4"/>
    <w:rsid w:val="005E0A64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1130&amp;rok=2013-04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2013-04-11T08:49:00Z</dcterms:created>
  <dcterms:modified xsi:type="dcterms:W3CDTF">2013-04-11T08:50:00Z</dcterms:modified>
</cp:coreProperties>
</file>